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C8A7" w14:textId="77777777" w:rsidR="008A0ADE" w:rsidRDefault="00BB4A72">
      <w:pPr>
        <w:pBdr>
          <w:top w:val="nil"/>
          <w:left w:val="nil"/>
          <w:bottom w:val="nil"/>
          <w:right w:val="nil"/>
          <w:between w:val="nil"/>
        </w:pBdr>
        <w:spacing w:after="0" w:line="240" w:lineRule="auto"/>
        <w:jc w:val="center"/>
        <w:rPr>
          <w:b/>
          <w:sz w:val="24"/>
          <w:szCs w:val="24"/>
        </w:rPr>
      </w:pPr>
      <w:r>
        <w:rPr>
          <w:rFonts w:ascii="Times New Roman" w:eastAsia="Times New Roman" w:hAnsi="Times New Roman" w:cs="Times New Roman"/>
          <w:b/>
          <w:color w:val="000000"/>
          <w:sz w:val="24"/>
          <w:szCs w:val="24"/>
        </w:rPr>
        <w:t>ERCIYES UNIVERSITY</w:t>
      </w:r>
      <w:r>
        <w:rPr>
          <w:rFonts w:ascii="Times New Roman" w:eastAsia="Times New Roman" w:hAnsi="Times New Roman" w:cs="Times New Roman"/>
          <w:sz w:val="24"/>
          <w:szCs w:val="24"/>
        </w:rPr>
        <w:t xml:space="preserve"> </w:t>
      </w:r>
      <w:r>
        <w:rPr>
          <w:b/>
          <w:sz w:val="24"/>
          <w:szCs w:val="24"/>
        </w:rPr>
        <w:t>SCHOOL OF FOREIGN LANGUAGES</w:t>
      </w:r>
    </w:p>
    <w:p w14:paraId="3FC2AF3F" w14:textId="22E15FD5" w:rsidR="008A0ADE" w:rsidRDefault="00960FCE">
      <w:pPr>
        <w:jc w:val="center"/>
        <w:rPr>
          <w:b/>
        </w:rPr>
      </w:pPr>
      <w:r>
        <w:rPr>
          <w:rFonts w:ascii="Times New Roman" w:eastAsia="Times New Roman" w:hAnsi="Times New Roman" w:cs="Times New Roman"/>
          <w:b/>
        </w:rPr>
        <w:t xml:space="preserve">C1 LEVEL </w:t>
      </w:r>
      <w:r w:rsidR="00BB4A72">
        <w:rPr>
          <w:rFonts w:ascii="Times New Roman" w:eastAsia="Times New Roman" w:hAnsi="Times New Roman" w:cs="Times New Roman"/>
          <w:b/>
        </w:rPr>
        <w:t xml:space="preserve">LISTENING QUIZ SAMPLE </w:t>
      </w:r>
    </w:p>
    <w:p w14:paraId="1B8B8E6B"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53E36EF8" w14:textId="4AE64815"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LISTEN TO THE </w:t>
      </w:r>
      <w:r w:rsidR="00960FCE">
        <w:rPr>
          <w:rFonts w:ascii="Times New Roman" w:eastAsia="Times New Roman" w:hAnsi="Times New Roman" w:cs="Times New Roman"/>
          <w:b/>
          <w:color w:val="000000"/>
        </w:rPr>
        <w:t>FIVE SHORT RECORDINGS AND</w:t>
      </w:r>
      <w:r>
        <w:rPr>
          <w:rFonts w:ascii="Times New Roman" w:eastAsia="Times New Roman" w:hAnsi="Times New Roman" w:cs="Times New Roman"/>
          <w:b/>
          <w:color w:val="000000"/>
        </w:rPr>
        <w:t xml:space="preserve"> ANSWER THE FOLLOWING QUESTION</w:t>
      </w:r>
      <w:r w:rsidR="00960FCE">
        <w:rPr>
          <w:rFonts w:ascii="Times New Roman" w:eastAsia="Times New Roman" w:hAnsi="Times New Roman" w:cs="Times New Roman"/>
          <w:b/>
          <w:color w:val="000000"/>
        </w:rPr>
        <w:t>S</w:t>
      </w:r>
      <w:r>
        <w:rPr>
          <w:rFonts w:ascii="Times New Roman" w:eastAsia="Times New Roman" w:hAnsi="Times New Roman" w:cs="Times New Roman"/>
          <w:b/>
          <w:color w:val="000000"/>
        </w:rPr>
        <w:t xml:space="preserve">. </w:t>
      </w:r>
    </w:p>
    <w:p w14:paraId="5725009A" w14:textId="6515DD03" w:rsidR="008A0ADE" w:rsidRDefault="00960FCE">
      <w:r>
        <w:t xml:space="preserve">5 </w:t>
      </w:r>
      <w:proofErr w:type="spellStart"/>
      <w:r>
        <w:t>adet</w:t>
      </w:r>
      <w:proofErr w:type="spellEnd"/>
      <w:r>
        <w:t xml:space="preserve"> </w:t>
      </w:r>
      <w:proofErr w:type="spellStart"/>
      <w:r>
        <w:t>kısa</w:t>
      </w:r>
      <w:proofErr w:type="spellEnd"/>
      <w:r>
        <w:t xml:space="preserve"> </w:t>
      </w:r>
      <w:proofErr w:type="spellStart"/>
      <w:r>
        <w:t>dinleme</w:t>
      </w:r>
      <w:proofErr w:type="spellEnd"/>
      <w:r>
        <w:t xml:space="preserve"> </w:t>
      </w:r>
      <w:proofErr w:type="spellStart"/>
      <w:r>
        <w:t>parçasını</w:t>
      </w:r>
      <w:proofErr w:type="spellEnd"/>
      <w:r>
        <w:t xml:space="preserve"> </w:t>
      </w:r>
      <w:proofErr w:type="spellStart"/>
      <w:r>
        <w:t>dinleyin</w:t>
      </w:r>
      <w:proofErr w:type="spellEnd"/>
      <w:r>
        <w:t xml:space="preserve"> </w:t>
      </w:r>
      <w:proofErr w:type="spellStart"/>
      <w:r>
        <w:t>ve</w:t>
      </w:r>
      <w:proofErr w:type="spellEnd"/>
      <w:r>
        <w:t xml:space="preserve"> </w:t>
      </w:r>
      <w:proofErr w:type="spellStart"/>
      <w:r>
        <w:t>takip</w:t>
      </w:r>
      <w:proofErr w:type="spellEnd"/>
      <w:r>
        <w:t xml:space="preserve"> </w:t>
      </w:r>
      <w:proofErr w:type="spellStart"/>
      <w:r>
        <w:t>eden</w:t>
      </w:r>
      <w:proofErr w:type="spellEnd"/>
      <w:r>
        <w:t xml:space="preserve"> </w:t>
      </w:r>
      <w:proofErr w:type="spellStart"/>
      <w:r>
        <w:t>soruyu</w:t>
      </w:r>
      <w:proofErr w:type="spellEnd"/>
      <w:r>
        <w:t xml:space="preserve"> </w:t>
      </w:r>
      <w:proofErr w:type="spellStart"/>
      <w:r>
        <w:t>cevaplayın</w:t>
      </w:r>
      <w:proofErr w:type="spellEnd"/>
      <w:r>
        <w:t>.</w:t>
      </w:r>
      <w:r w:rsidR="00BB4A72">
        <w:t xml:space="preserve"> </w:t>
      </w:r>
    </w:p>
    <w:p w14:paraId="4194EBFC" w14:textId="77777777" w:rsidR="008A0ADE" w:rsidRDefault="00BB4A72" w:rsidP="00DC4C4B">
      <w:pPr>
        <w:spacing w:after="0"/>
        <w:rPr>
          <w:color w:val="FF0000"/>
        </w:rPr>
      </w:pPr>
      <w:r>
        <w:t xml:space="preserve"> </w:t>
      </w:r>
      <w:r>
        <w:rPr>
          <w:color w:val="FF0000"/>
        </w:rPr>
        <w:t>Quiz’de sadece dinleyerek cevaplayacağınız bu bölüm aşağıda metin olarak verilmiştir.</w:t>
      </w:r>
    </w:p>
    <w:tbl>
      <w:tblPr>
        <w:tblStyle w:val="a"/>
        <w:tblW w:w="10735"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735"/>
      </w:tblGrid>
      <w:tr w:rsidR="008A0ADE" w14:paraId="6D221DF0" w14:textId="77777777">
        <w:trPr>
          <w:trHeight w:val="915"/>
        </w:trPr>
        <w:tc>
          <w:tcPr>
            <w:tcW w:w="10735" w:type="dxa"/>
          </w:tcPr>
          <w:p w14:paraId="115E63AA" w14:textId="2BFF4D43" w:rsidR="008A0ADE" w:rsidRDefault="00BB4A72" w:rsidP="00DC4C4B">
            <w:pPr>
              <w:spacing w:after="0" w:line="240" w:lineRule="auto"/>
              <w:jc w:val="both"/>
              <w:rPr>
                <w:color w:val="000000"/>
              </w:rPr>
            </w:pPr>
            <w:r>
              <w:rPr>
                <w:color w:val="000000"/>
                <w:sz w:val="24"/>
                <w:szCs w:val="24"/>
              </w:rPr>
              <w:t xml:space="preserve"> </w:t>
            </w:r>
            <w:r w:rsidR="00894979">
              <w:t xml:space="preserve">"My </w:t>
            </w:r>
            <w:proofErr w:type="spellStart"/>
            <w:r w:rsidR="00894979">
              <w:t>favorite</w:t>
            </w:r>
            <w:proofErr w:type="spellEnd"/>
            <w:r w:rsidR="00894979">
              <w:t xml:space="preserve"> part of summer is taking a stroll along the seashore in the cool evening breeze after a sweltering day. The delicate weightlessness of a thin dress on my shoulders and the refreshing salty air carried by the waves </w:t>
            </w:r>
            <w:r w:rsidR="00894979">
              <w:t>soothes</w:t>
            </w:r>
            <w:r w:rsidR="00894979">
              <w:t xml:space="preserve"> my soul. The pleasure of sipping a cool drink at a cafe while listening to laid-back summer tunes is something I can't replicate at winter concerts."</w:t>
            </w:r>
          </w:p>
        </w:tc>
      </w:tr>
    </w:tbl>
    <w:p w14:paraId="50E36E55" w14:textId="77777777" w:rsidR="008A0ADE" w:rsidRDefault="008A0ADE" w:rsidP="00DC4C4B">
      <w:pPr>
        <w:spacing w:after="0"/>
      </w:pPr>
    </w:p>
    <w:p w14:paraId="3C963F7B" w14:textId="5E10E4E6" w:rsidR="008A0ADE" w:rsidRDefault="00886930" w:rsidP="00DC4C4B">
      <w:pPr>
        <w:pStyle w:val="ListeParagraf"/>
        <w:numPr>
          <w:ilvl w:val="0"/>
          <w:numId w:val="2"/>
        </w:numPr>
        <w:pBdr>
          <w:top w:val="nil"/>
          <w:left w:val="nil"/>
          <w:bottom w:val="nil"/>
          <w:right w:val="nil"/>
          <w:between w:val="nil"/>
        </w:pBdr>
        <w:spacing w:after="0" w:line="240" w:lineRule="auto"/>
      </w:pPr>
      <w:r>
        <w:t xml:space="preserve">What sensory details does the narrator </w:t>
      </w:r>
      <w:r>
        <w:t xml:space="preserve">not </w:t>
      </w:r>
      <w:r>
        <w:t>use to convey their enjoyment of this activity?</w:t>
      </w:r>
    </w:p>
    <w:p w14:paraId="492A446A" w14:textId="7EA0A9AF" w:rsidR="00886930" w:rsidRDefault="00886930" w:rsidP="00DC4C4B">
      <w:pPr>
        <w:pStyle w:val="ListeParagraf"/>
        <w:numPr>
          <w:ilvl w:val="1"/>
          <w:numId w:val="2"/>
        </w:numPr>
        <w:pBdr>
          <w:top w:val="nil"/>
          <w:left w:val="nil"/>
          <w:bottom w:val="nil"/>
          <w:right w:val="nil"/>
          <w:between w:val="nil"/>
        </w:pBdr>
        <w:spacing w:after="0" w:line="240" w:lineRule="auto"/>
      </w:pPr>
      <w:r>
        <w:t>Visual</w:t>
      </w:r>
    </w:p>
    <w:p w14:paraId="7A77ECA6" w14:textId="39CED82B" w:rsidR="00886930" w:rsidRDefault="00886930" w:rsidP="00886930">
      <w:pPr>
        <w:pStyle w:val="ListeParagraf"/>
        <w:numPr>
          <w:ilvl w:val="1"/>
          <w:numId w:val="2"/>
        </w:numPr>
        <w:pBdr>
          <w:top w:val="nil"/>
          <w:left w:val="nil"/>
          <w:bottom w:val="nil"/>
          <w:right w:val="nil"/>
          <w:between w:val="nil"/>
        </w:pBdr>
        <w:spacing w:after="0" w:line="240" w:lineRule="auto"/>
      </w:pPr>
      <w:r>
        <w:t>Gustatory</w:t>
      </w:r>
    </w:p>
    <w:p w14:paraId="2E8D8427" w14:textId="6066667D" w:rsidR="00886930" w:rsidRDefault="00886930" w:rsidP="00886930">
      <w:pPr>
        <w:pStyle w:val="ListeParagraf"/>
        <w:numPr>
          <w:ilvl w:val="1"/>
          <w:numId w:val="2"/>
        </w:numPr>
        <w:pBdr>
          <w:top w:val="nil"/>
          <w:left w:val="nil"/>
          <w:bottom w:val="nil"/>
          <w:right w:val="nil"/>
          <w:between w:val="nil"/>
        </w:pBdr>
        <w:spacing w:after="0" w:line="240" w:lineRule="auto"/>
      </w:pPr>
      <w:r>
        <w:t>Tactile</w:t>
      </w:r>
    </w:p>
    <w:p w14:paraId="1135A41A" w14:textId="798F0430" w:rsidR="00886930" w:rsidRDefault="00886930" w:rsidP="00886930">
      <w:pPr>
        <w:pStyle w:val="ListeParagraf"/>
        <w:numPr>
          <w:ilvl w:val="1"/>
          <w:numId w:val="2"/>
        </w:numPr>
        <w:pBdr>
          <w:top w:val="nil"/>
          <w:left w:val="nil"/>
          <w:bottom w:val="nil"/>
          <w:right w:val="nil"/>
          <w:between w:val="nil"/>
        </w:pBdr>
        <w:spacing w:after="0" w:line="240" w:lineRule="auto"/>
      </w:pPr>
      <w:r>
        <w:t>Auditory</w:t>
      </w:r>
    </w:p>
    <w:p w14:paraId="47A18ED0" w14:textId="6AD2513C" w:rsidR="00886930" w:rsidRDefault="00886930" w:rsidP="00886930">
      <w:pPr>
        <w:pStyle w:val="ListeParagraf"/>
        <w:numPr>
          <w:ilvl w:val="1"/>
          <w:numId w:val="2"/>
        </w:numPr>
        <w:pBdr>
          <w:top w:val="nil"/>
          <w:left w:val="nil"/>
          <w:bottom w:val="nil"/>
          <w:right w:val="nil"/>
          <w:between w:val="nil"/>
        </w:pBdr>
        <w:spacing w:after="0" w:line="240" w:lineRule="auto"/>
      </w:pPr>
      <w:r>
        <w:t xml:space="preserve">Olfactory </w:t>
      </w:r>
    </w:p>
    <w:p w14:paraId="7C47C543" w14:textId="77777777" w:rsidR="00886930" w:rsidRDefault="00886930" w:rsidP="00886930">
      <w:pPr>
        <w:pStyle w:val="ListeParagraf"/>
        <w:pBdr>
          <w:top w:val="nil"/>
          <w:left w:val="nil"/>
          <w:bottom w:val="nil"/>
          <w:right w:val="nil"/>
          <w:between w:val="nil"/>
        </w:pBdr>
        <w:spacing w:after="0" w:line="240" w:lineRule="auto"/>
        <w:ind w:left="420"/>
      </w:pPr>
    </w:p>
    <w:p w14:paraId="6B0E3077" w14:textId="79CCA56B"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 LISTEN TO </w:t>
      </w:r>
      <w:r w:rsidR="00B50D6A">
        <w:rPr>
          <w:rFonts w:ascii="Times New Roman" w:eastAsia="Times New Roman" w:hAnsi="Times New Roman" w:cs="Times New Roman"/>
          <w:b/>
          <w:color w:val="000000"/>
        </w:rPr>
        <w:t>THE RECORDING TWICE</w:t>
      </w:r>
      <w:r>
        <w:rPr>
          <w:rFonts w:ascii="Times New Roman" w:eastAsia="Times New Roman" w:hAnsi="Times New Roman" w:cs="Times New Roman"/>
          <w:b/>
          <w:color w:val="000000"/>
        </w:rPr>
        <w:t xml:space="preserve"> AND ANSWER THE FOLLOWING QUESTIONS. </w:t>
      </w:r>
    </w:p>
    <w:p w14:paraId="1A663CD2" w14:textId="6723A4E3" w:rsidR="008A0ADE" w:rsidRDefault="00F20CE5">
      <w:proofErr w:type="spellStart"/>
      <w:r>
        <w:t>Dinleme</w:t>
      </w:r>
      <w:proofErr w:type="spellEnd"/>
      <w:r>
        <w:t xml:space="preserve"> </w:t>
      </w:r>
      <w:proofErr w:type="spellStart"/>
      <w:r>
        <w:t>kaydını</w:t>
      </w:r>
      <w:proofErr w:type="spellEnd"/>
      <w:r>
        <w:t xml:space="preserve"> </w:t>
      </w:r>
      <w:proofErr w:type="spellStart"/>
      <w:r>
        <w:t>dinleyin</w:t>
      </w:r>
      <w:proofErr w:type="spellEnd"/>
      <w:r>
        <w:t xml:space="preserve"> </w:t>
      </w:r>
      <w:proofErr w:type="spellStart"/>
      <w:r>
        <w:t>ve</w:t>
      </w:r>
      <w:proofErr w:type="spellEnd"/>
      <w:r>
        <w:t xml:space="preserve"> </w:t>
      </w:r>
      <w:proofErr w:type="spellStart"/>
      <w:r>
        <w:t>takip</w:t>
      </w:r>
      <w:proofErr w:type="spellEnd"/>
      <w:r>
        <w:t xml:space="preserve"> </w:t>
      </w:r>
      <w:proofErr w:type="spellStart"/>
      <w:r>
        <w:t>eden</w:t>
      </w:r>
      <w:proofErr w:type="spellEnd"/>
      <w:r>
        <w:t xml:space="preserve"> </w:t>
      </w:r>
      <w:proofErr w:type="spellStart"/>
      <w:r>
        <w:t>soruları</w:t>
      </w:r>
      <w:proofErr w:type="spellEnd"/>
      <w:r>
        <w:t xml:space="preserve"> </w:t>
      </w:r>
      <w:proofErr w:type="spellStart"/>
      <w:r>
        <w:t>cevaplayın</w:t>
      </w:r>
      <w:proofErr w:type="spellEnd"/>
      <w:r>
        <w:t>.</w:t>
      </w:r>
      <w:r w:rsidR="00BB4A72">
        <w:t xml:space="preserve"> (5 </w:t>
      </w:r>
      <w:proofErr w:type="spellStart"/>
      <w:r w:rsidR="00BB4A72">
        <w:t>soru</w:t>
      </w:r>
      <w:proofErr w:type="spellEnd"/>
      <w:r w:rsidR="00BB4A72">
        <w:t>)</w:t>
      </w:r>
    </w:p>
    <w:p w14:paraId="5F37F3DE" w14:textId="77777777" w:rsidR="008A0ADE" w:rsidRDefault="00BB4A72">
      <w:pPr>
        <w:rPr>
          <w:color w:val="FF0000"/>
        </w:rPr>
      </w:pPr>
      <w:r>
        <w:rPr>
          <w:color w:val="FF0000"/>
        </w:rPr>
        <w:t xml:space="preserve"> Quiz’de sadece dinleyerek cevaplayacağınız bu bölüm aşağıda metin olarak verilmiştir.</w:t>
      </w:r>
    </w:p>
    <w:tbl>
      <w:tblPr>
        <w:tblStyle w:val="a0"/>
        <w:tblW w:w="10735" w:type="dxa"/>
        <w:tblInd w:w="-108" w:type="dxa"/>
        <w:tblBorders>
          <w:top w:val="nil"/>
          <w:left w:val="nil"/>
          <w:bottom w:val="nil"/>
          <w:right w:val="nil"/>
        </w:tblBorders>
        <w:tblLayout w:type="fixed"/>
        <w:tblLook w:val="0000" w:firstRow="0" w:lastRow="0" w:firstColumn="0" w:lastColumn="0" w:noHBand="0" w:noVBand="0"/>
      </w:tblPr>
      <w:tblGrid>
        <w:gridCol w:w="10735"/>
      </w:tblGrid>
      <w:tr w:rsidR="008A0ADE" w14:paraId="164BEA79" w14:textId="77777777">
        <w:trPr>
          <w:trHeight w:val="2393"/>
        </w:trPr>
        <w:tc>
          <w:tcPr>
            <w:tcW w:w="10735" w:type="dxa"/>
            <w:tcBorders>
              <w:top w:val="single" w:sz="4" w:space="0" w:color="000000"/>
              <w:left w:val="single" w:sz="4" w:space="0" w:color="000000"/>
              <w:bottom w:val="single" w:sz="4" w:space="0" w:color="000000"/>
              <w:right w:val="single" w:sz="4" w:space="0" w:color="000000"/>
            </w:tcBorders>
          </w:tcPr>
          <w:p w14:paraId="0093729B" w14:textId="77777777" w:rsidR="008A0ADE" w:rsidRDefault="00BB4A72">
            <w:pPr>
              <w:spacing w:after="0" w:line="240" w:lineRule="auto"/>
              <w:rPr>
                <w:color w:val="000000"/>
              </w:rPr>
            </w:pPr>
            <w:r>
              <w:rPr>
                <w:color w:val="000000"/>
                <w:sz w:val="24"/>
                <w:szCs w:val="24"/>
              </w:rPr>
              <w:t xml:space="preserve"> </w:t>
            </w:r>
            <w:r>
              <w:rPr>
                <w:color w:val="000000"/>
              </w:rPr>
              <w:t xml:space="preserve">Listen to the recording and answer the following questions. </w:t>
            </w:r>
          </w:p>
          <w:p w14:paraId="33A04773" w14:textId="77777777" w:rsidR="008A0ADE" w:rsidRDefault="008A0ADE">
            <w:pPr>
              <w:spacing w:after="0" w:line="240" w:lineRule="auto"/>
              <w:rPr>
                <w:color w:val="000000"/>
              </w:rPr>
            </w:pPr>
          </w:p>
          <w:p w14:paraId="26E1E7E3" w14:textId="70B6AD4B" w:rsidR="008A0ADE" w:rsidRDefault="00F20CE5">
            <w:pPr>
              <w:spacing w:after="0" w:line="240" w:lineRule="auto"/>
              <w:jc w:val="both"/>
              <w:rPr>
                <w:color w:val="000000"/>
              </w:rPr>
            </w:pPr>
            <w:r>
              <w:t>Life in a Day, an experimental film, is a cinematic anomaly, perhaps unparalleled in its scope and execution</w:t>
            </w:r>
            <w:r w:rsidR="00BB4A72">
              <w:rPr>
                <w:color w:val="000000"/>
              </w:rPr>
              <w:t xml:space="preserve">. In fact, it's possibly unique. It gives us a picture of life in our world, the whole world on one single day, the 24th of July 2010. The film is a documentary, not a drama or a thriller or a romantic comedy. </w:t>
            </w:r>
            <w:r>
              <w:t>Yet, amidst its documentary nature, the film is imbued with moments of dramatic intensity and romantic tenderness.</w:t>
            </w:r>
            <w:r w:rsidR="00BB4A72">
              <w:rPr>
                <w:color w:val="000000"/>
              </w:rPr>
              <w:t xml:space="preserve"> In fact, the film is simply a lot of moments. 90 minutes of moments from people’s lives around the world on that 24th of July. </w:t>
            </w:r>
            <w:r w:rsidR="00B52BCF">
              <w:t>These vignettes, while sometimes interconnected, often stand as solitary snapshots of human existence</w:t>
            </w:r>
            <w:r w:rsidR="00BB4A72">
              <w:rPr>
                <w:color w:val="000000"/>
              </w:rPr>
              <w:t xml:space="preserve">. At times during these 90 minutes, it's difficult to concentrate, to be honest. Watching it becomes almost exhausting. So many images flash in front of your eyes. But the idea of the film is suddenly interesting. The film itself is made from video shot by ordinary people. There are no actors or professional filmmakers or special effects. And although there is no story, there are feats, love, fear, hope, and so on. The project began when film director Kevin MacDonald had an idea to take the temperature of the planet on a single day. As he puts it. He sent about 400 cameras to 40 countries and asked people three questions. What do you love? What do you fear? What have you got in your pocket? When people use the cameras to film their lives or the lives of those around them, and sent the footage back to MacDonald. And the astonishing thing was that the project grew to be much bigger than 400 people with cameras. A week after the day McDonald and his team had 4500 hours of footage in 81,000 video clips from 192 countries. The film has been pretty successful, perhaps more than MacDonald expected. If you missed it in the cinema, you can watch it on YouTube. </w:t>
            </w:r>
          </w:p>
          <w:p w14:paraId="4389BE07" w14:textId="77777777" w:rsidR="008A0ADE" w:rsidRDefault="008A0ADE">
            <w:pPr>
              <w:spacing w:after="0" w:line="240" w:lineRule="auto"/>
              <w:rPr>
                <w:color w:val="000000"/>
              </w:rPr>
            </w:pPr>
          </w:p>
        </w:tc>
      </w:tr>
    </w:tbl>
    <w:p w14:paraId="17913BF7" w14:textId="77777777" w:rsidR="00F20CE5" w:rsidRDefault="00F20CE5">
      <w:pPr>
        <w:pBdr>
          <w:top w:val="nil"/>
          <w:left w:val="nil"/>
          <w:bottom w:val="nil"/>
          <w:right w:val="nil"/>
          <w:between w:val="nil"/>
        </w:pBdr>
        <w:spacing w:after="0" w:line="240" w:lineRule="auto"/>
        <w:rPr>
          <w:rFonts w:ascii="Times New Roman" w:eastAsia="Times New Roman" w:hAnsi="Times New Roman" w:cs="Times New Roman"/>
          <w:color w:val="000000"/>
        </w:rPr>
      </w:pPr>
    </w:p>
    <w:p w14:paraId="300E83AC" w14:textId="75537820"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r w:rsidR="004220A6" w:rsidRPr="004220A6">
        <w:rPr>
          <w:rFonts w:ascii="Times New Roman" w:hAnsi="Times New Roman" w:cs="Times New Roman"/>
        </w:rPr>
        <w:t xml:space="preserve">Life in a Day is a cinematic </w:t>
      </w:r>
      <w:proofErr w:type="spellStart"/>
      <w:r w:rsidR="004220A6" w:rsidRPr="004220A6">
        <w:rPr>
          <w:rFonts w:ascii="Times New Roman" w:hAnsi="Times New Roman" w:cs="Times New Roman"/>
        </w:rPr>
        <w:t>endeavor</w:t>
      </w:r>
      <w:proofErr w:type="spellEnd"/>
      <w:r w:rsidR="004220A6" w:rsidRPr="004220A6">
        <w:rPr>
          <w:rFonts w:ascii="Times New Roman" w:hAnsi="Times New Roman" w:cs="Times New Roman"/>
        </w:rPr>
        <w:t xml:space="preserve"> classified within the </w:t>
      </w:r>
      <w:r w:rsidR="004220A6" w:rsidRPr="004220A6">
        <w:rPr>
          <w:rFonts w:ascii="Times New Roman" w:hAnsi="Times New Roman" w:cs="Times New Roman"/>
        </w:rPr>
        <w:t xml:space="preserve">_______ </w:t>
      </w:r>
      <w:r w:rsidR="004220A6" w:rsidRPr="004220A6">
        <w:rPr>
          <w:rFonts w:ascii="Times New Roman" w:hAnsi="Times New Roman" w:cs="Times New Roman"/>
        </w:rPr>
        <w:t>genre.</w:t>
      </w:r>
      <w:r>
        <w:rPr>
          <w:rFonts w:ascii="Times New Roman" w:eastAsia="Times New Roman" w:hAnsi="Times New Roman" w:cs="Times New Roman"/>
          <w:color w:val="000000"/>
        </w:rPr>
        <w:t xml:space="preserve"> </w:t>
      </w:r>
    </w:p>
    <w:p w14:paraId="37DE3779"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6302FC90"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 documentary </w:t>
      </w:r>
      <w:r>
        <w:rPr>
          <w:rFonts w:ascii="Times New Roman" w:eastAsia="Times New Roman" w:hAnsi="Times New Roman" w:cs="Times New Roman"/>
          <w:b/>
          <w:color w:val="000000"/>
        </w:rPr>
        <w:tab/>
      </w:r>
      <w:r>
        <w:rPr>
          <w:rFonts w:ascii="Times New Roman" w:eastAsia="Times New Roman" w:hAnsi="Times New Roman" w:cs="Times New Roman"/>
          <w:color w:val="000000"/>
        </w:rPr>
        <w:t xml:space="preserve">B) drama </w:t>
      </w:r>
      <w:r>
        <w:rPr>
          <w:rFonts w:ascii="Times New Roman" w:eastAsia="Times New Roman" w:hAnsi="Times New Roman" w:cs="Times New Roman"/>
          <w:color w:val="000000"/>
        </w:rPr>
        <w:tab/>
        <w:t>C) thriller</w:t>
      </w:r>
      <w:r>
        <w:rPr>
          <w:rFonts w:ascii="Times New Roman" w:eastAsia="Times New Roman" w:hAnsi="Times New Roman" w:cs="Times New Roman"/>
          <w:color w:val="000000"/>
        </w:rPr>
        <w:tab/>
        <w:t xml:space="preserve"> D) romance </w:t>
      </w:r>
      <w:r>
        <w:rPr>
          <w:rFonts w:ascii="Times New Roman" w:eastAsia="Times New Roman" w:hAnsi="Times New Roman" w:cs="Times New Roman"/>
          <w:color w:val="000000"/>
        </w:rPr>
        <w:tab/>
        <w:t xml:space="preserve">E) comedy </w:t>
      </w:r>
    </w:p>
    <w:p w14:paraId="04A017D4"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CDCAE10" w14:textId="59BA8D6C" w:rsidR="008A0ADE" w:rsidRPr="004220A6" w:rsidRDefault="004220A6" w:rsidP="004220A6">
      <w:pPr>
        <w:pStyle w:val="ListeParagraf"/>
        <w:numPr>
          <w:ilvl w:val="0"/>
          <w:numId w:val="2"/>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4220A6">
        <w:rPr>
          <w:rFonts w:ascii="Times New Roman" w:eastAsia="Times New Roman" w:hAnsi="Times New Roman" w:cs="Times New Roman"/>
          <w:b/>
          <w:color w:val="000000"/>
        </w:rPr>
        <w:t>Which of the followings is not true about Life in a Day?</w:t>
      </w:r>
    </w:p>
    <w:p w14:paraId="4A5FD6A6" w14:textId="3EA2E7B4" w:rsidR="004220A6" w:rsidRPr="004220A6" w:rsidRDefault="004220A6" w:rsidP="004220A6">
      <w:pPr>
        <w:pStyle w:val="ListeParagraf"/>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t>The film's rapid-fire pace can occasionally prove challenging to follow.</w:t>
      </w:r>
    </w:p>
    <w:p w14:paraId="0A9FB6F7" w14:textId="7C36BF12" w:rsidR="004220A6" w:rsidRPr="004220A6" w:rsidRDefault="004220A6" w:rsidP="004220A6">
      <w:pPr>
        <w:pStyle w:val="ListeParagraf"/>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rPr>
      </w:pPr>
      <w:r>
        <w:rPr>
          <w:color w:val="000000"/>
        </w:rPr>
        <w:t>There are no actors or professional filmmakers</w:t>
      </w:r>
    </w:p>
    <w:p w14:paraId="5B4D0BB3" w14:textId="777FF74F" w:rsidR="004220A6" w:rsidRPr="004220A6" w:rsidRDefault="004220A6" w:rsidP="004220A6">
      <w:pPr>
        <w:pStyle w:val="ListeParagraf"/>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rsidRPr="004220A6">
        <w:rPr>
          <w:b/>
          <w:bCs/>
        </w:rPr>
        <w:t>The film was replete with special effects.</w:t>
      </w:r>
    </w:p>
    <w:p w14:paraId="033F956D" w14:textId="5B85F463" w:rsidR="004220A6" w:rsidRPr="002F5AEF" w:rsidRDefault="002D3E9B" w:rsidP="004220A6">
      <w:pPr>
        <w:pStyle w:val="ListeParagraf"/>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t>T</w:t>
      </w:r>
      <w:r>
        <w:t>he film is imbued with moments of dramatic intensity and romantic tenderness.</w:t>
      </w:r>
    </w:p>
    <w:p w14:paraId="3CFD687C" w14:textId="2524D662" w:rsidR="002F5AEF" w:rsidRPr="004220A6" w:rsidRDefault="002F5AEF" w:rsidP="004220A6">
      <w:pPr>
        <w:pStyle w:val="ListeParagraf"/>
        <w:numPr>
          <w:ilvl w:val="0"/>
          <w:numId w:val="3"/>
        </w:numPr>
        <w:pBdr>
          <w:top w:val="nil"/>
          <w:left w:val="nil"/>
          <w:bottom w:val="nil"/>
          <w:right w:val="nil"/>
          <w:between w:val="nil"/>
        </w:pBdr>
        <w:spacing w:after="0" w:line="240" w:lineRule="auto"/>
        <w:rPr>
          <w:rFonts w:ascii="Times New Roman" w:eastAsia="Times New Roman" w:hAnsi="Times New Roman" w:cs="Times New Roman"/>
          <w:b/>
          <w:bCs/>
          <w:color w:val="000000"/>
        </w:rPr>
      </w:pPr>
      <w:r>
        <w:t>The film can be seen on YouTube as well.</w:t>
      </w:r>
    </w:p>
    <w:p w14:paraId="090E6339" w14:textId="77777777" w:rsidR="008A0ADE" w:rsidRDefault="008A0ADE">
      <w:pPr>
        <w:pBdr>
          <w:top w:val="nil"/>
          <w:left w:val="nil"/>
          <w:bottom w:val="nil"/>
          <w:right w:val="nil"/>
          <w:between w:val="nil"/>
        </w:pBdr>
        <w:spacing w:after="0" w:line="240" w:lineRule="auto"/>
        <w:rPr>
          <w:rFonts w:ascii="Times New Roman" w:eastAsia="Times New Roman" w:hAnsi="Times New Roman" w:cs="Times New Roman"/>
        </w:rPr>
      </w:pPr>
    </w:p>
    <w:p w14:paraId="08013928" w14:textId="77777777" w:rsidR="008A0ADE" w:rsidRDefault="00BB4A72">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3. </w:t>
      </w:r>
      <w:r>
        <w:rPr>
          <w:rFonts w:ascii="Times New Roman" w:eastAsia="Times New Roman" w:hAnsi="Times New Roman" w:cs="Times New Roman"/>
          <w:b/>
          <w:i/>
        </w:rPr>
        <w:t xml:space="preserve">Life in a Day </w:t>
      </w:r>
      <w:r>
        <w:rPr>
          <w:rFonts w:ascii="Times New Roman" w:eastAsia="Times New Roman" w:hAnsi="Times New Roman" w:cs="Times New Roman"/>
        </w:rPr>
        <w:t>____________.</w:t>
      </w:r>
    </w:p>
    <w:p w14:paraId="31FA76E5" w14:textId="77777777" w:rsidR="008A0ADE" w:rsidRDefault="00BB4A72">
      <w:pPr>
        <w:numPr>
          <w:ilvl w:val="0"/>
          <w:numId w:val="1"/>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is not usual</w:t>
      </w:r>
      <w:r>
        <w:rPr>
          <w:rFonts w:ascii="Times New Roman" w:eastAsia="Times New Roman" w:hAnsi="Times New Roman" w:cs="Times New Roman"/>
        </w:rPr>
        <w:tab/>
      </w:r>
      <w:r>
        <w:rPr>
          <w:rFonts w:ascii="Times New Roman" w:eastAsia="Times New Roman" w:hAnsi="Times New Roman" w:cs="Times New Roman"/>
        </w:rPr>
        <w:tab/>
        <w:t>B) includes moments of drama</w:t>
      </w:r>
      <w:r>
        <w:rPr>
          <w:rFonts w:ascii="Times New Roman" w:eastAsia="Times New Roman" w:hAnsi="Times New Roman" w:cs="Times New Roman"/>
        </w:rPr>
        <w:tab/>
      </w:r>
      <w:r>
        <w:rPr>
          <w:rFonts w:ascii="Times New Roman" w:eastAsia="Times New Roman" w:hAnsi="Times New Roman" w:cs="Times New Roman"/>
        </w:rPr>
        <w:tab/>
        <w:t xml:space="preserve">C) has an interesting idea </w:t>
      </w:r>
      <w:r>
        <w:rPr>
          <w:rFonts w:ascii="Times New Roman" w:eastAsia="Times New Roman" w:hAnsi="Times New Roman" w:cs="Times New Roman"/>
        </w:rPr>
        <w:tab/>
      </w:r>
      <w:r>
        <w:rPr>
          <w:rFonts w:ascii="Times New Roman" w:eastAsia="Times New Roman" w:hAnsi="Times New Roman" w:cs="Times New Roman"/>
          <w:b/>
        </w:rPr>
        <w:t>C) All of these</w:t>
      </w:r>
    </w:p>
    <w:sectPr w:rsidR="008A0ADE">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5F01"/>
    <w:multiLevelType w:val="multilevel"/>
    <w:tmpl w:val="07C09238"/>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C82BF9"/>
    <w:multiLevelType w:val="hybridMultilevel"/>
    <w:tmpl w:val="D6A411D4"/>
    <w:lvl w:ilvl="0" w:tplc="50948CE0">
      <w:start w:val="1"/>
      <w:numFmt w:val="decimal"/>
      <w:lvlText w:val="%1."/>
      <w:lvlJc w:val="left"/>
      <w:pPr>
        <w:ind w:left="420" w:hanging="360"/>
      </w:pPr>
      <w:rPr>
        <w:rFonts w:ascii="Times New Roman" w:eastAsia="Times New Roman" w:hAnsi="Times New Roman" w:cs="Times New Roman" w:hint="default"/>
        <w:b/>
        <w:color w:val="000000"/>
      </w:rPr>
    </w:lvl>
    <w:lvl w:ilvl="1" w:tplc="041F0019">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7D475946"/>
    <w:multiLevelType w:val="hybridMultilevel"/>
    <w:tmpl w:val="D48ED94A"/>
    <w:lvl w:ilvl="0" w:tplc="93465272">
      <w:start w:val="1"/>
      <w:numFmt w:val="upperLetter"/>
      <w:lvlText w:val="%1)"/>
      <w:lvlJc w:val="left"/>
      <w:pPr>
        <w:ind w:left="502" w:hanging="360"/>
      </w:pPr>
      <w:rPr>
        <w:rFonts w:hint="default"/>
        <w:b w:val="0"/>
        <w:bCs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ADE"/>
    <w:rsid w:val="002D3E9B"/>
    <w:rsid w:val="002F5AEF"/>
    <w:rsid w:val="004220A6"/>
    <w:rsid w:val="00886930"/>
    <w:rsid w:val="00894979"/>
    <w:rsid w:val="008A0ADE"/>
    <w:rsid w:val="00960FCE"/>
    <w:rsid w:val="00B50D6A"/>
    <w:rsid w:val="00B52BCF"/>
    <w:rsid w:val="00BB4A72"/>
    <w:rsid w:val="00DC4C4B"/>
    <w:rsid w:val="00F20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9844"/>
  <w15:docId w15:val="{BF51026D-48ED-4C19-9004-E09D858A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356CB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15140A"/>
    <w:rPr>
      <w:sz w:val="16"/>
      <w:szCs w:val="16"/>
    </w:rPr>
  </w:style>
  <w:style w:type="paragraph" w:styleId="AklamaMetni">
    <w:name w:val="annotation text"/>
    <w:basedOn w:val="Normal"/>
    <w:link w:val="AklamaMetniChar"/>
    <w:uiPriority w:val="99"/>
    <w:semiHidden/>
    <w:unhideWhenUsed/>
    <w:rsid w:val="001514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140A"/>
    <w:rPr>
      <w:sz w:val="20"/>
      <w:szCs w:val="20"/>
    </w:rPr>
  </w:style>
  <w:style w:type="paragraph" w:styleId="AklamaKonusu">
    <w:name w:val="annotation subject"/>
    <w:basedOn w:val="AklamaMetni"/>
    <w:next w:val="AklamaMetni"/>
    <w:link w:val="AklamaKonusuChar"/>
    <w:uiPriority w:val="99"/>
    <w:semiHidden/>
    <w:unhideWhenUsed/>
    <w:rsid w:val="0015140A"/>
    <w:rPr>
      <w:b/>
      <w:bCs/>
    </w:rPr>
  </w:style>
  <w:style w:type="character" w:customStyle="1" w:styleId="AklamaKonusuChar">
    <w:name w:val="Açıklama Konusu Char"/>
    <w:basedOn w:val="AklamaMetniChar"/>
    <w:link w:val="AklamaKonusu"/>
    <w:uiPriority w:val="99"/>
    <w:semiHidden/>
    <w:rsid w:val="0015140A"/>
    <w:rPr>
      <w:b/>
      <w:bCs/>
      <w:sz w:val="20"/>
      <w:szCs w:val="20"/>
    </w:rPr>
  </w:style>
  <w:style w:type="paragraph" w:styleId="BalonMetni">
    <w:name w:val="Balloon Text"/>
    <w:basedOn w:val="Normal"/>
    <w:link w:val="BalonMetniChar"/>
    <w:uiPriority w:val="99"/>
    <w:semiHidden/>
    <w:unhideWhenUsed/>
    <w:rsid w:val="001514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140A"/>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 w:type="paragraph" w:styleId="ListeParagraf">
    <w:name w:val="List Paragraph"/>
    <w:basedOn w:val="Normal"/>
    <w:uiPriority w:val="34"/>
    <w:qFormat/>
    <w:rsid w:val="00886930"/>
    <w:pPr>
      <w:ind w:left="720"/>
      <w:contextualSpacing/>
    </w:pPr>
  </w:style>
  <w:style w:type="paragraph" w:styleId="NormalWeb">
    <w:name w:val="Normal (Web)"/>
    <w:basedOn w:val="Normal"/>
    <w:uiPriority w:val="99"/>
    <w:semiHidden/>
    <w:unhideWhenUsed/>
    <w:rsid w:val="00F20CE5"/>
    <w:pPr>
      <w:spacing w:before="100" w:beforeAutospacing="1" w:after="100" w:afterAutospacing="1" w:line="240" w:lineRule="auto"/>
    </w:pPr>
    <w:rPr>
      <w:rFonts w:ascii="Times New Roman" w:eastAsia="Times New Roman" w:hAnsi="Times New Roman" w:cs="Times New Roman"/>
      <w:sz w:val="24"/>
      <w:szCs w:val="24"/>
      <w:lang w:val="tr-TR"/>
    </w:rPr>
  </w:style>
  <w:style w:type="character" w:styleId="Vurgu">
    <w:name w:val="Emphasis"/>
    <w:basedOn w:val="VarsaylanParagrafYazTipi"/>
    <w:uiPriority w:val="20"/>
    <w:qFormat/>
    <w:rsid w:val="00F20CE5"/>
    <w:rPr>
      <w:i/>
      <w:iCs/>
    </w:rPr>
  </w:style>
  <w:style w:type="character" w:styleId="Gl">
    <w:name w:val="Strong"/>
    <w:basedOn w:val="VarsaylanParagrafYazTipi"/>
    <w:uiPriority w:val="22"/>
    <w:qFormat/>
    <w:rsid w:val="00F20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XcQrkPbOV4G8sFBFZhFyvaGZNA==">CgMxLjA4AHIhMXRhdXpTWENYUGNoeFpwcUtVdWVPdlZtT28zVERZZUJQ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532</Words>
  <Characters>3036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ydyo</cp:lastModifiedBy>
  <cp:revision>12</cp:revision>
  <dcterms:created xsi:type="dcterms:W3CDTF">2023-09-07T16:04:00Z</dcterms:created>
  <dcterms:modified xsi:type="dcterms:W3CDTF">2024-09-01T13:30:00Z</dcterms:modified>
</cp:coreProperties>
</file>